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7D" w:rsidRPr="00E40B5B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0B5B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десятибалльной системы </w:t>
      </w:r>
    </w:p>
    <w:p w:rsidR="00302C7D" w:rsidRPr="00E40B5B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5B">
        <w:rPr>
          <w:rFonts w:ascii="Times New Roman" w:hAnsi="Times New Roman" w:cs="Times New Roman"/>
          <w:b/>
          <w:sz w:val="28"/>
          <w:szCs w:val="28"/>
        </w:rPr>
        <w:t xml:space="preserve">оценивания результатов учебной деятельности учащихся </w:t>
      </w:r>
    </w:p>
    <w:p w:rsidR="00302C7D" w:rsidRPr="00E40B5B" w:rsidRDefault="00302C7D" w:rsidP="003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B5B">
        <w:rPr>
          <w:rFonts w:ascii="Times New Roman" w:hAnsi="Times New Roman" w:cs="Times New Roman"/>
          <w:b/>
          <w:sz w:val="28"/>
          <w:szCs w:val="28"/>
        </w:rPr>
        <w:t>с интеллектуальной недостаточностью (1 отделение)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126"/>
        <w:gridCol w:w="2028"/>
        <w:gridCol w:w="2224"/>
      </w:tblGrid>
      <w:tr w:rsidR="00302C7D" w:rsidRPr="0047715C" w:rsidTr="00914553">
        <w:tc>
          <w:tcPr>
            <w:tcW w:w="1418" w:type="dxa"/>
            <w:vMerge w:val="restart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(баллы)</w:t>
            </w:r>
          </w:p>
        </w:tc>
        <w:tc>
          <w:tcPr>
            <w:tcW w:w="9355" w:type="dxa"/>
            <w:gridSpan w:val="4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302C7D" w:rsidRPr="0047715C" w:rsidTr="00914553">
        <w:tc>
          <w:tcPr>
            <w:tcW w:w="1418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2126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самостоятельности учащихся</w:t>
            </w:r>
          </w:p>
        </w:tc>
        <w:tc>
          <w:tcPr>
            <w:tcW w:w="202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знаний учеником</w:t>
            </w:r>
          </w:p>
        </w:tc>
        <w:tc>
          <w:tcPr>
            <w:tcW w:w="222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ответственности и прилежания в учебной деятельности</w:t>
            </w: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(низкий)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Узнавание отдельных объектов программного материала</w:t>
            </w:r>
          </w:p>
        </w:tc>
        <w:tc>
          <w:tcPr>
            <w:tcW w:w="2126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Сопряженные действия учителя и ученика</w:t>
            </w:r>
          </w:p>
        </w:tc>
        <w:tc>
          <w:tcPr>
            <w:tcW w:w="2028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Не обнаруживает ошибок, помощь педагога не эффективна</w:t>
            </w:r>
          </w:p>
        </w:tc>
        <w:tc>
          <w:tcPr>
            <w:tcW w:w="2224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Негативное отношение ребенка к учебной деятельности</w:t>
            </w: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объектов программного учебного материла, предъявленных в готовом виде, и осуществление практических действий с ними </w:t>
            </w:r>
          </w:p>
        </w:tc>
        <w:tc>
          <w:tcPr>
            <w:tcW w:w="2126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(удовлетворительный)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Воспроизведение части программного материала</w:t>
            </w:r>
          </w:p>
        </w:tc>
        <w:tc>
          <w:tcPr>
            <w:tcW w:w="2126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Полусопряженные</w:t>
            </w:r>
            <w:proofErr w:type="spellEnd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учителя и ученика (вначале совместно с педагогом, а затем по образцу)</w:t>
            </w:r>
          </w:p>
        </w:tc>
        <w:tc>
          <w:tcPr>
            <w:tcW w:w="2028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Обнаруживает ошибки по указанию педагога, устраняет ошибки с помощью педагога</w:t>
            </w:r>
          </w:p>
        </w:tc>
        <w:tc>
          <w:tcPr>
            <w:tcW w:w="2224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Безответственное, безразличное отношение к учебной деятельности</w:t>
            </w: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Воспроизведение большей части программного материала</w:t>
            </w:r>
          </w:p>
        </w:tc>
        <w:tc>
          <w:tcPr>
            <w:tcW w:w="2126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(средний)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значительной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учебного материала</w:t>
            </w:r>
          </w:p>
        </w:tc>
        <w:tc>
          <w:tcPr>
            <w:tcW w:w="2126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Действия ученика по готовому образцу учителя</w:t>
            </w:r>
          </w:p>
        </w:tc>
        <w:tc>
          <w:tcPr>
            <w:tcW w:w="2028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Обнаруживает ошибки с помощью педагога, устраняет ошибки по образцу педагога</w:t>
            </w:r>
          </w:p>
        </w:tc>
        <w:tc>
          <w:tcPr>
            <w:tcW w:w="2224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Ситуативное проявление старания и интереса к учебной деятельности</w:t>
            </w: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в полном объеме учебного материала,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 знакомой ситуации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образцу</w:t>
            </w:r>
          </w:p>
        </w:tc>
        <w:tc>
          <w:tcPr>
            <w:tcW w:w="2126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(достаточный)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материалом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в знакомой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</w:tc>
        <w:tc>
          <w:tcPr>
            <w:tcW w:w="2126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Действия ученика без образца учителя</w:t>
            </w:r>
          </w:p>
        </w:tc>
        <w:tc>
          <w:tcPr>
            <w:tcW w:w="2028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обнаруживает и устраняет ошибки</w:t>
            </w:r>
          </w:p>
        </w:tc>
        <w:tc>
          <w:tcPr>
            <w:tcW w:w="2224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проявление старания и интереса к учебной деятельности </w:t>
            </w: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материалом в знакомой ситуации</w:t>
            </w:r>
          </w:p>
        </w:tc>
        <w:tc>
          <w:tcPr>
            <w:tcW w:w="2126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Пятый 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(высокий)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Оперирование программным учебным материалом различной степени сложности в частично измененной ситуации; выполнение заданий творческого характера</w:t>
            </w:r>
          </w:p>
        </w:tc>
        <w:tc>
          <w:tcPr>
            <w:tcW w:w="2126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Самостоятельные действия ученика</w:t>
            </w:r>
          </w:p>
        </w:tc>
        <w:tc>
          <w:tcPr>
            <w:tcW w:w="2028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Выполняет задания самостоятельно, без ошибок</w:t>
            </w:r>
          </w:p>
        </w:tc>
        <w:tc>
          <w:tcPr>
            <w:tcW w:w="2224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учебной деятельности</w:t>
            </w:r>
          </w:p>
        </w:tc>
      </w:tr>
      <w:tr w:rsidR="00302C7D" w:rsidRPr="0047715C" w:rsidTr="00914553">
        <w:tc>
          <w:tcPr>
            <w:tcW w:w="1418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2977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Свободное оперирование программным учебным материалом различной степени сложности, применение знаний, умений в незнакомой ситуации</w:t>
            </w:r>
          </w:p>
        </w:tc>
        <w:tc>
          <w:tcPr>
            <w:tcW w:w="2126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ab/>
      </w:r>
      <w:r w:rsidRPr="00E53762">
        <w:rPr>
          <w:rFonts w:ascii="Times New Roman" w:hAnsi="Times New Roman" w:cs="Times New Roman"/>
          <w:b/>
          <w:sz w:val="28"/>
          <w:szCs w:val="28"/>
        </w:rPr>
        <w:t>Первый критерий</w:t>
      </w:r>
      <w:r w:rsidRPr="00E537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3762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E53762">
        <w:rPr>
          <w:rFonts w:ascii="Times New Roman" w:hAnsi="Times New Roman" w:cs="Times New Roman"/>
          <w:sz w:val="28"/>
          <w:szCs w:val="28"/>
        </w:rPr>
        <w:t xml:space="preserve"> – основан на теории </w:t>
      </w:r>
      <w:proofErr w:type="spellStart"/>
      <w:r w:rsidRPr="00E53762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E53762">
        <w:rPr>
          <w:rFonts w:ascii="Times New Roman" w:hAnsi="Times New Roman" w:cs="Times New Roman"/>
          <w:sz w:val="28"/>
          <w:szCs w:val="28"/>
        </w:rPr>
        <w:t xml:space="preserve"> о соотношении обучения и умственного развития. Он соответствует показателям, принятым в массовой школе. Второй, третий и четвертый критерии являются </w:t>
      </w:r>
      <w:r w:rsidRPr="00E53762">
        <w:rPr>
          <w:rFonts w:ascii="Times New Roman" w:hAnsi="Times New Roman" w:cs="Times New Roman"/>
          <w:i/>
          <w:sz w:val="28"/>
          <w:szCs w:val="28"/>
        </w:rPr>
        <w:t>специфическими</w:t>
      </w:r>
      <w:r w:rsidRPr="00E53762">
        <w:rPr>
          <w:rFonts w:ascii="Times New Roman" w:hAnsi="Times New Roman" w:cs="Times New Roman"/>
          <w:sz w:val="28"/>
          <w:szCs w:val="28"/>
        </w:rPr>
        <w:t xml:space="preserve"> и отражают </w:t>
      </w:r>
      <w:r w:rsidRPr="00E53762">
        <w:rPr>
          <w:rFonts w:ascii="Times New Roman" w:hAnsi="Times New Roman" w:cs="Times New Roman"/>
          <w:i/>
          <w:sz w:val="28"/>
          <w:szCs w:val="28"/>
        </w:rPr>
        <w:t>своеобразие</w:t>
      </w:r>
      <w:r w:rsidRPr="00E53762">
        <w:rPr>
          <w:rFonts w:ascii="Times New Roman" w:hAnsi="Times New Roman" w:cs="Times New Roman"/>
          <w:sz w:val="28"/>
          <w:szCs w:val="28"/>
        </w:rPr>
        <w:t xml:space="preserve"> оценивания процесса усвоения программного материала учащимися с интеллектуальной недостаточностью. 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ab/>
      </w:r>
      <w:r w:rsidRPr="00E53762">
        <w:rPr>
          <w:rFonts w:ascii="Times New Roman" w:hAnsi="Times New Roman" w:cs="Times New Roman"/>
          <w:b/>
          <w:sz w:val="28"/>
          <w:szCs w:val="28"/>
        </w:rPr>
        <w:t>Второй критерий</w:t>
      </w:r>
      <w:r w:rsidRPr="00E53762">
        <w:rPr>
          <w:rFonts w:ascii="Times New Roman" w:hAnsi="Times New Roman" w:cs="Times New Roman"/>
          <w:sz w:val="28"/>
          <w:szCs w:val="28"/>
        </w:rPr>
        <w:t xml:space="preserve"> отражает степень самостоятельности выполнения задания учеником и ту меру помощи, которую оказывает учитель. Оказание помощи ребенку в процессе выполнения задания – ведущий принцип при определении умственного развития ребенка с интеллектуальной недостаточностью: как ребенок относится к помощи, принял ли ее, какая доза и мера помощи ему нужна – все эти показатели не только имеют диагностическую значимость, реализуют стимулирующую функцию оценивания, но и обеспечивают психолого-педагогическое сопровождение. Виды помощи варьируются в зависимости от уровня </w:t>
      </w:r>
      <w:proofErr w:type="spellStart"/>
      <w:r w:rsidRPr="00E5376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53762">
        <w:rPr>
          <w:rFonts w:ascii="Times New Roman" w:hAnsi="Times New Roman" w:cs="Times New Roman"/>
          <w:sz w:val="28"/>
          <w:szCs w:val="28"/>
        </w:rPr>
        <w:t xml:space="preserve"> ребенка – вначале более «развернутые», а затем более «сжатые».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ab/>
      </w:r>
      <w:r w:rsidRPr="00E53762">
        <w:rPr>
          <w:rFonts w:ascii="Times New Roman" w:hAnsi="Times New Roman" w:cs="Times New Roman"/>
          <w:b/>
          <w:sz w:val="28"/>
          <w:szCs w:val="28"/>
        </w:rPr>
        <w:t>Третий критерий</w:t>
      </w:r>
      <w:r w:rsidRPr="00E53762">
        <w:rPr>
          <w:rFonts w:ascii="Times New Roman" w:hAnsi="Times New Roman" w:cs="Times New Roman"/>
          <w:sz w:val="28"/>
          <w:szCs w:val="28"/>
        </w:rPr>
        <w:t xml:space="preserve"> – корректировка знаний учеником – отражает, как ученик осуществляет контроль над правильностью выполнения задания. Показатели данного критерия смогут помочь учителю определить, необходима ли помощь ученику с его стороны.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ab/>
      </w:r>
      <w:r w:rsidRPr="00E53762">
        <w:rPr>
          <w:rFonts w:ascii="Times New Roman" w:hAnsi="Times New Roman" w:cs="Times New Roman"/>
          <w:b/>
          <w:sz w:val="28"/>
          <w:szCs w:val="28"/>
        </w:rPr>
        <w:t>Четвертый критерий</w:t>
      </w:r>
      <w:r w:rsidRPr="00E53762">
        <w:rPr>
          <w:rFonts w:ascii="Times New Roman" w:hAnsi="Times New Roman" w:cs="Times New Roman"/>
          <w:sz w:val="28"/>
          <w:szCs w:val="28"/>
        </w:rPr>
        <w:t xml:space="preserve"> – степень ответственности и прилежания ученика в учебной деятельности. Показатели данного критерия помогут учителю установить личностные характеристики ученика: прилежание в учебе, ответственность – негативное, безответственное или ответственное отношение к деятельности, проявление старания и интереса к учебе. 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четыре критерия, обозначенные в таблице 1, взаимосвязаны и взаимообусловлены. Знания учителем показателей каждого из критериев будет способствовать адекватному оцениванию результатов учебной деятельности с учетом индивидуальных возможностей каждого ученика, т.е. осуществлению </w:t>
      </w:r>
      <w:r w:rsidRPr="00E53762">
        <w:rPr>
          <w:rFonts w:ascii="Times New Roman" w:hAnsi="Times New Roman" w:cs="Times New Roman"/>
          <w:i/>
          <w:sz w:val="28"/>
          <w:szCs w:val="28"/>
        </w:rPr>
        <w:t>личностно-ориентированного оценивания.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i/>
          <w:sz w:val="28"/>
          <w:szCs w:val="28"/>
        </w:rPr>
        <w:tab/>
      </w:r>
      <w:r w:rsidRPr="00E53762">
        <w:rPr>
          <w:rFonts w:ascii="Times New Roman" w:hAnsi="Times New Roman" w:cs="Times New Roman"/>
          <w:sz w:val="28"/>
          <w:szCs w:val="28"/>
        </w:rPr>
        <w:t>Пятый уровень (высокий) предполагает свободное оперирование программным учебным материалом, применение знаний и умений в незнакомой ситуации, самостоятельное действие по описанию, объяснению объектов изучения, формулированию правил, построению алгоритмов для выполнения заданий, демонстрацию рациональных способов решения задач, выполнение творческих работ и заданий. (Сборник нормативных документов Министерства образования Республики Беларусь – 2003. - № 7, с.51)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3762">
        <w:rPr>
          <w:rFonts w:ascii="Times New Roman" w:hAnsi="Times New Roman" w:cs="Times New Roman"/>
          <w:sz w:val="28"/>
          <w:szCs w:val="28"/>
        </w:rPr>
        <w:t xml:space="preserve"> Ему соответствуют баллы 9 и 10.  Выполнение заданий по показателям 5 уровня не всегда доступно для учащихся вспомогательной школы в силу их особенностей в развитии умственных и практических действий, степени освоения знаний, овладения </w:t>
      </w:r>
      <w:proofErr w:type="spellStart"/>
      <w:r w:rsidRPr="00E53762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E53762">
        <w:rPr>
          <w:rFonts w:ascii="Times New Roman" w:hAnsi="Times New Roman" w:cs="Times New Roman"/>
          <w:sz w:val="28"/>
          <w:szCs w:val="28"/>
        </w:rPr>
        <w:t xml:space="preserve">, предметными и другими умениями, познавательной активности. </w:t>
      </w: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Оценка устных ответов учащихся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255"/>
      </w:tblGrid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Не воспроизводит изученный материал, но узнает отдельные элементы. Ошибки не может исправить даже с помощью педагога</w:t>
            </w:r>
          </w:p>
        </w:tc>
      </w:tr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Называет отдельные объекты, но не умеет их различать, не осознает значения объектов изучения. С трудом отвечает на наводящие вопросы учителя, не умеет формулировать изученные правила и положения.</w:t>
            </w: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называет 1 – 2 растения луга, но не может узнать их на иллюстрациях, не может объяснить, почему нельзя собирать большие букеты.</w:t>
            </w:r>
          </w:p>
        </w:tc>
      </w:tr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Ответ неполный. Излагает отдельные фрагменты учебного материала на уровне памяти без осмысления связей и зависимостей. При этом допускается значительное количество ошибок, </w:t>
            </w:r>
            <w:proofErr w:type="gramStart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устраняются с помощью педагога. Узнает в знакомой ситуации часть изученных объектов.</w:t>
            </w: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сам называет отдельные (но не </w:t>
            </w:r>
            <w:proofErr w:type="gramStart"/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все) </w:t>
            </w:r>
            <w:proofErr w:type="gramEnd"/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формы поверхности, различает их только на знакомых наглядных пособиях, на уточняющие вопросы не</w:t>
            </w:r>
          </w:p>
        </w:tc>
      </w:tr>
      <w:tr w:rsidR="00302C7D" w:rsidRPr="0047715C" w:rsidTr="00914553">
        <w:trPr>
          <w:trHeight w:val="699"/>
        </w:trPr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Ответ неполный. Воспроизводит только некоторую часть учебного материала, допуская при этом отдельные ошибки. Некоторые из них может исправить с помощью учителя. Дает неверное определение понятия, заменяет существенные признаки понятия несущественными. Не умеет привести самостоятельные примеры, подтверждающие сказанное.</w:t>
            </w: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ученик правильно классифицирует растения по 3 группам: деревья, кустарники, цветы</w:t>
            </w:r>
          </w:p>
        </w:tc>
      </w:tr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 значительную часть учебного материала с ошибками, 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устраняются с помощью педагога. Знания характеризуются слабой осознанностью. Пытается объяснить значение тех или иных объектов, правил, но допускает существенные ошибки, неточности, которые не устраняет с помощью педагога. Не может применять полученные знания в незнакомой ситуации.</w:t>
            </w: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называет отдельные правила поведения в общественных местах, но</w:t>
            </w:r>
          </w:p>
        </w:tc>
      </w:tr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Осознанно, но неполно воспроизводит учебный материал, допуская при этом отдельные ошибки, которые исправляет с помощью педагога. Различает часть объектов изучения, однако не умеет их описывать (устно). Перечисляет большинство из изученных правил поведения в природе и обществе, правил гигиены, но не может объяснить, почему их надо выполнять.</w:t>
            </w: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перечисляет большинство из изученных правил гигиены, но только </w:t>
            </w:r>
            <w:proofErr w:type="gramStart"/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</w:tr>
      <w:tr w:rsidR="00302C7D" w:rsidRPr="0047715C" w:rsidTr="00914553">
        <w:tc>
          <w:tcPr>
            <w:tcW w:w="1384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Полно, осознанно воспроизводит изученный материал, допуская при этом единичные ошибки, которые исправляет с помощью учителя. Различает большинство изучаемых объектов, умеет описать их устно. Устанавливает значение изучаемых объектов в природе для человека. Объясняет причины изучаемых объектов с помощью учителя. </w:t>
            </w: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Например, учащийся осознанно воспроизводит полученные знания о </w:t>
            </w:r>
          </w:p>
        </w:tc>
      </w:tr>
    </w:tbl>
    <w:p w:rsidR="00302C7D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 xml:space="preserve">Интегральная 10-балльная шкала оценки учебных достижений </w:t>
      </w: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учащихся вспомогательных школ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23"/>
        <w:gridCol w:w="5165"/>
      </w:tblGrid>
      <w:tr w:rsidR="00302C7D" w:rsidRPr="0047715C" w:rsidTr="00914553">
        <w:tc>
          <w:tcPr>
            <w:tcW w:w="2410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(баллы)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</w:t>
            </w:r>
          </w:p>
        </w:tc>
      </w:tr>
      <w:tr w:rsidR="00302C7D" w:rsidRPr="0047715C" w:rsidTr="00914553">
        <w:tc>
          <w:tcPr>
            <w:tcW w:w="2410" w:type="dxa"/>
            <w:vMerge w:val="restart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1 уровень (рецептивный)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Узнавание</w:t>
            </w: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очень слабо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объекта изучения, распознавание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отдельных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структурных элементов знаний; наличие существенных ошибок в действиях</w:t>
            </w:r>
          </w:p>
        </w:tc>
      </w:tr>
      <w:tr w:rsidR="00302C7D" w:rsidRPr="0047715C" w:rsidTr="00914553">
        <w:tc>
          <w:tcPr>
            <w:tcW w:w="2410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объекта изучения, распознавание изученных структурных элементов знаний; наличие существенных ошибок,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устраняемых с помощью педагога</w:t>
            </w:r>
          </w:p>
        </w:tc>
      </w:tr>
      <w:tr w:rsidR="00302C7D" w:rsidRPr="0047715C" w:rsidTr="00914553">
        <w:tc>
          <w:tcPr>
            <w:tcW w:w="2410" w:type="dxa"/>
            <w:vMerge w:val="restart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(рецептивно –  репродуктивный)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Запоминание (неосознанное воспроизведение)</w:t>
            </w: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посредственно</w:t>
            </w:r>
            <w:proofErr w:type="gramEnd"/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Воспроизведение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незначительной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учебного материала; наличие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отдельных 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существенных ошибок, устраняемых с помощью педагога</w:t>
            </w:r>
          </w:p>
        </w:tc>
      </w:tr>
      <w:tr w:rsidR="00302C7D" w:rsidRPr="0047715C" w:rsidTr="00914553">
        <w:tc>
          <w:tcPr>
            <w:tcW w:w="2410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Неполное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заученного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материала; наличие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единичных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существенных ошибок, устраняемых с помощью педагога </w:t>
            </w:r>
          </w:p>
        </w:tc>
      </w:tr>
      <w:tr w:rsidR="00302C7D" w:rsidRPr="0047715C" w:rsidTr="00914553">
        <w:tc>
          <w:tcPr>
            <w:tcW w:w="2410" w:type="dxa"/>
            <w:vMerge w:val="restart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3 уровень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(репродуктивно - продуктивный)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Понимание  (осознанное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воспроизведение)</w:t>
            </w: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почти хорошо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значительной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части учебного материала; наличие несущественных ошибок, устраняемых с помощью педагога</w:t>
            </w:r>
          </w:p>
        </w:tc>
      </w:tr>
      <w:tr w:rsidR="00302C7D" w:rsidRPr="0047715C" w:rsidTr="00914553">
        <w:tc>
          <w:tcPr>
            <w:tcW w:w="2410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Осознанное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учебного материала,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в знакомой 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образцу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; наличие отдельных несущественных ошибок, устраняемых </w:t>
            </w:r>
            <w:proofErr w:type="gramStart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незначительных</w:t>
            </w:r>
          </w:p>
        </w:tc>
      </w:tr>
      <w:tr w:rsidR="00302C7D" w:rsidRPr="0047715C" w:rsidTr="00914553">
        <w:tc>
          <w:tcPr>
            <w:tcW w:w="2410" w:type="dxa"/>
            <w:vMerge w:val="restart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4 уровень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(продуктивный)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Базовые умения и навыки</w:t>
            </w: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учебным материалом;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оперирование им в знакомой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ситуации; наличие единичных несущественных ошибок, устранение при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незначительной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помощи педагога</w:t>
            </w:r>
          </w:p>
        </w:tc>
      </w:tr>
      <w:tr w:rsidR="00302C7D" w:rsidRPr="0047715C" w:rsidTr="00914553">
        <w:tc>
          <w:tcPr>
            <w:tcW w:w="2410" w:type="dxa"/>
            <w:vMerge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2C7D" w:rsidRPr="0047715C" w:rsidRDefault="00302C7D" w:rsidP="009145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>почти отлично</w:t>
            </w:r>
          </w:p>
        </w:tc>
        <w:tc>
          <w:tcPr>
            <w:tcW w:w="5165" w:type="dxa"/>
          </w:tcPr>
          <w:p w:rsidR="00302C7D" w:rsidRPr="0047715C" w:rsidRDefault="00302C7D" w:rsidP="009145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 оперирование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материалом, в знакомой или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измененной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ситуации;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</w:t>
            </w:r>
            <w:r w:rsidRPr="0047715C">
              <w:rPr>
                <w:rFonts w:ascii="Times New Roman" w:hAnsi="Times New Roman" w:cs="Times New Roman"/>
                <w:sz w:val="24"/>
                <w:szCs w:val="24"/>
              </w:rPr>
              <w:t xml:space="preserve">единичных несущественных ошибок, устраняемых учащимися </w:t>
            </w:r>
            <w:r w:rsidRPr="0047715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</w:p>
        </w:tc>
      </w:tr>
    </w:tbl>
    <w:p w:rsidR="00302C7D" w:rsidRPr="00E53762" w:rsidRDefault="00302C7D" w:rsidP="00302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«0»</w:t>
      </w:r>
      <w:r w:rsidRPr="00E53762">
        <w:rPr>
          <w:rFonts w:ascii="Times New Roman" w:hAnsi="Times New Roman" w:cs="Times New Roman"/>
          <w:sz w:val="28"/>
          <w:szCs w:val="28"/>
        </w:rPr>
        <w:t xml:space="preserve"> </w:t>
      </w:r>
      <w:r w:rsidRPr="00E53762">
        <w:rPr>
          <w:rFonts w:ascii="Times New Roman" w:hAnsi="Times New Roman" w:cs="Times New Roman"/>
          <w:b/>
          <w:sz w:val="28"/>
          <w:szCs w:val="28"/>
        </w:rPr>
        <w:t>баллов</w:t>
      </w:r>
      <w:r w:rsidRPr="00E53762">
        <w:rPr>
          <w:rFonts w:ascii="Times New Roman" w:hAnsi="Times New Roman" w:cs="Times New Roman"/>
          <w:sz w:val="28"/>
          <w:szCs w:val="28"/>
        </w:rPr>
        <w:t xml:space="preserve"> означает присутствие на занятиях, но отказ от ответа или отсутствие ответа. </w:t>
      </w:r>
      <w:r w:rsidRPr="00E53762">
        <w:rPr>
          <w:rFonts w:ascii="Times New Roman" w:hAnsi="Times New Roman" w:cs="Times New Roman"/>
          <w:b/>
          <w:sz w:val="28"/>
          <w:szCs w:val="28"/>
        </w:rPr>
        <w:t>Балл 6</w:t>
      </w:r>
      <w:r w:rsidRPr="00E53762">
        <w:rPr>
          <w:rFonts w:ascii="Times New Roman" w:hAnsi="Times New Roman" w:cs="Times New Roman"/>
          <w:sz w:val="28"/>
          <w:szCs w:val="28"/>
        </w:rPr>
        <w:t xml:space="preserve"> свидетельствует, что ученик хорошо усвоил учебный материал, который предусмотрен программой и изложен в учебниках вспомогательной школы. Это вершина его достижений. Упражнения в учебниках вспомогательной школы являются специфическими, они не требуют творчества, переноса знаний в незнакомую ситуацию, не предусматривают самостоятельного разрешения проблемных ситуаций. Безошибочное выполнение знакомого, очень упрощенного материала заслуживает оценки 6, но не 7 или 8. </w:t>
      </w:r>
      <w:r w:rsidRPr="00E53762">
        <w:rPr>
          <w:rFonts w:ascii="Times New Roman" w:hAnsi="Times New Roman" w:cs="Times New Roman"/>
          <w:b/>
          <w:sz w:val="28"/>
          <w:szCs w:val="28"/>
        </w:rPr>
        <w:t>Баллы 7 и 8</w:t>
      </w:r>
      <w:r w:rsidRPr="00E53762">
        <w:rPr>
          <w:rFonts w:ascii="Times New Roman" w:hAnsi="Times New Roman" w:cs="Times New Roman"/>
          <w:sz w:val="28"/>
          <w:szCs w:val="28"/>
        </w:rPr>
        <w:t xml:space="preserve"> иногда возможны при оценивании учебных достижений учащихся по таким предметам, как изобразительное искусство, музыка и пение, физическая культура, трудовое обучение. Однако эти баллы являются исключением во вспомогательной школе. Они заставляют сомневаться в правильной диагностике психофизического развития ученика. </w:t>
      </w:r>
      <w:r w:rsidRPr="00E53762">
        <w:rPr>
          <w:rFonts w:ascii="Times New Roman" w:hAnsi="Times New Roman" w:cs="Times New Roman"/>
          <w:b/>
          <w:sz w:val="28"/>
          <w:szCs w:val="28"/>
        </w:rPr>
        <w:t>Баллы 9 и 10</w:t>
      </w:r>
      <w:r w:rsidRPr="00E53762">
        <w:rPr>
          <w:rFonts w:ascii="Times New Roman" w:hAnsi="Times New Roman" w:cs="Times New Roman"/>
          <w:sz w:val="28"/>
          <w:szCs w:val="28"/>
        </w:rPr>
        <w:t xml:space="preserve"> характеризуют высокий уровень учебных достижений учащихся при продуктивной, творческой, познавательной деятельности, что для учащихся вспомогательной школы недоступно.</w:t>
      </w: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Показатели оценки письменных классных и домашних работ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1 балл – 6 и более ошибок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2 балла – 5 ошибок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3 балла – 4 ошибки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4 балла – 3 ошибки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5 баллов – 2 ошибки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6 баллов – 1 ошибка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7 баллов – без ошибок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Примечание: учитель имеет право повысить отметку за работу на 1 балл с учетом индивидуальных достижений учащихся в сравнении с предыдущими результатами</w:t>
      </w: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Показатели оценки математического диктанта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lastRenderedPageBreak/>
        <w:t>1 балл – 6 и более ошибок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2 балла – 5 ошибок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3 балла – 4 ошибки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4 балла – 3 ошибки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5 баллов – 2 ошибки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6 баллов – 1 ошибка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7 баллов – без ошибок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Примечание: 2 исправления свидетельствуют о непрочном усвоении приемов устных вычислений и приравниваются к 1 ошибке</w:t>
      </w:r>
    </w:p>
    <w:p w:rsidR="00302C7D" w:rsidRPr="00E53762" w:rsidRDefault="00302C7D" w:rsidP="00302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Поурочный контроль осуществляется в ходе проведения всех видов работ как устного, так и письменного характера (домашние задания, устный счет, устные ответы, классная работа и т.д.) и направлен на освоение способов действия, диагностику возникающих затруднений и проблем</w:t>
      </w:r>
    </w:p>
    <w:p w:rsidR="00302C7D" w:rsidRPr="00E53762" w:rsidRDefault="00302C7D" w:rsidP="00302C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При проведении тематического, промежуточного и итогового контроля оценка осуществляется с учетом уровней (первый, второй, третий, как исключение – четвертый) усвоения учебного материала.</w:t>
      </w: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Показатели оценки комбинированной контрольной работы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1 балл – задача не решена, допущено 6 и более ошибок в вычислениях;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2 балла – задача не решена, допущено 5 ошибок в вычислениях;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3 балла – задача не решена, допущено 4 ошибки в вычислениях;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4 балла – задача не решена, допущено 3 ошибки в вычислениях;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 xml:space="preserve">5 баллов – </w:t>
      </w:r>
      <w:proofErr w:type="gramStart"/>
      <w:r w:rsidRPr="00E53762">
        <w:rPr>
          <w:rFonts w:ascii="Times New Roman" w:hAnsi="Times New Roman" w:cs="Times New Roman"/>
          <w:sz w:val="28"/>
          <w:szCs w:val="28"/>
        </w:rPr>
        <w:t>выполнены все задания допущены</w:t>
      </w:r>
      <w:proofErr w:type="gramEnd"/>
      <w:r w:rsidRPr="00E53762">
        <w:rPr>
          <w:rFonts w:ascii="Times New Roman" w:hAnsi="Times New Roman" w:cs="Times New Roman"/>
          <w:sz w:val="28"/>
          <w:szCs w:val="28"/>
        </w:rPr>
        <w:t xml:space="preserve"> недочеты при решении задачи и 2 ошибки в вычислениях, или задача не решена, остальные задания выполнены правильно; или задача решена, но допущено 4 – 5 ошибок и вычислениях;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6 баллов – выполнены все задания, задача решена правильно, допущены 2 ошибки в вычислениях и 1 – 2 недочета в разных заданиях;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 xml:space="preserve">7 баллов – выполнены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53762">
        <w:rPr>
          <w:rFonts w:ascii="Times New Roman" w:hAnsi="Times New Roman" w:cs="Times New Roman"/>
          <w:sz w:val="28"/>
          <w:szCs w:val="28"/>
        </w:rPr>
        <w:t>се задания без ошибок.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 xml:space="preserve">Примечание. Учитель имеет право повысить отметку </w:t>
      </w:r>
      <w:proofErr w:type="gramStart"/>
      <w:r w:rsidRPr="00E53762">
        <w:rPr>
          <w:rFonts w:ascii="Times New Roman" w:hAnsi="Times New Roman" w:cs="Times New Roman"/>
          <w:sz w:val="28"/>
          <w:szCs w:val="28"/>
        </w:rPr>
        <w:t>за работу на один балл с учетом индивидуальных достижений учащихся в сравнении с предыдущими результатами</w:t>
      </w:r>
      <w:proofErr w:type="gramEnd"/>
      <w:r w:rsidRPr="00E53762">
        <w:rPr>
          <w:rFonts w:ascii="Times New Roman" w:hAnsi="Times New Roman" w:cs="Times New Roman"/>
          <w:sz w:val="28"/>
          <w:szCs w:val="28"/>
        </w:rPr>
        <w:t>.</w:t>
      </w:r>
    </w:p>
    <w:p w:rsidR="00302C7D" w:rsidRPr="00E53762" w:rsidRDefault="00302C7D" w:rsidP="0030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2">
        <w:rPr>
          <w:rFonts w:ascii="Times New Roman" w:hAnsi="Times New Roman" w:cs="Times New Roman"/>
          <w:b/>
          <w:sz w:val="28"/>
          <w:szCs w:val="28"/>
        </w:rPr>
        <w:t>Показатели оценки математического диктанта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1 балл – 6 и более ошибок;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2 балла – 5 ошибок;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3 балла – 4 ошибки;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4 балла – 3 ошибки;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5 баллов – 1 ошибка;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6 баллов – 1 – 2 недочета;</w:t>
      </w:r>
    </w:p>
    <w:p w:rsidR="00302C7D" w:rsidRPr="00E53762" w:rsidRDefault="00302C7D" w:rsidP="00302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762">
        <w:rPr>
          <w:rFonts w:ascii="Times New Roman" w:hAnsi="Times New Roman" w:cs="Times New Roman"/>
          <w:sz w:val="28"/>
          <w:szCs w:val="28"/>
        </w:rPr>
        <w:t>7 баллов – все задания выполнены правильно, без исправлений.</w:t>
      </w:r>
    </w:p>
    <w:p w:rsidR="00B65175" w:rsidRDefault="00B65175"/>
    <w:sectPr w:rsidR="00B6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7D"/>
    <w:rsid w:val="00004C31"/>
    <w:rsid w:val="00302C7D"/>
    <w:rsid w:val="00B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mld</dc:creator>
  <cp:lastModifiedBy>Пользователь Windows</cp:lastModifiedBy>
  <cp:revision>2</cp:revision>
  <dcterms:created xsi:type="dcterms:W3CDTF">2021-10-21T09:27:00Z</dcterms:created>
  <dcterms:modified xsi:type="dcterms:W3CDTF">2021-10-21T09:27:00Z</dcterms:modified>
</cp:coreProperties>
</file>